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8C" w:rsidRDefault="0034018C"/>
    <w:p w:rsidR="0034018C" w:rsidRDefault="0034018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4018C">
        <w:trPr>
          <w:trHeight w:val="629"/>
        </w:trPr>
        <w:tc>
          <w:tcPr>
            <w:tcW w:w="9212" w:type="dxa"/>
          </w:tcPr>
          <w:p w:rsidR="0034018C" w:rsidRDefault="007150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Nachweis der durchgeführten Sprachförderstunden </w:t>
            </w:r>
          </w:p>
          <w:p w:rsidR="0034018C" w:rsidRDefault="007150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 Rahmen der VwV Kolibri</w:t>
            </w:r>
          </w:p>
          <w:p w:rsidR="0034018C" w:rsidRDefault="0034018C">
            <w:pPr>
              <w:jc w:val="center"/>
              <w:rPr>
                <w:b/>
                <w:sz w:val="24"/>
              </w:rPr>
            </w:pPr>
          </w:p>
          <w:p w:rsidR="0034018C" w:rsidRDefault="0034018C">
            <w:pPr>
              <w:jc w:val="center"/>
              <w:rPr>
                <w:b/>
                <w:sz w:val="24"/>
              </w:rPr>
            </w:pPr>
          </w:p>
          <w:p w:rsidR="0034018C" w:rsidRDefault="007150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Hinweis: Dieses Formular ist pro Fördergruppe auszufüllen. </w:t>
            </w:r>
          </w:p>
          <w:p w:rsidR="0034018C" w:rsidRDefault="0034018C">
            <w:pPr>
              <w:jc w:val="center"/>
              <w:rPr>
                <w:b/>
                <w:sz w:val="24"/>
              </w:rPr>
            </w:pPr>
          </w:p>
        </w:tc>
      </w:tr>
    </w:tbl>
    <w:p w:rsidR="0034018C" w:rsidRDefault="003401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3543"/>
        <w:gridCol w:w="1701"/>
        <w:gridCol w:w="426"/>
        <w:gridCol w:w="708"/>
        <w:gridCol w:w="426"/>
        <w:gridCol w:w="732"/>
      </w:tblGrid>
      <w:tr w:rsidR="0034018C">
        <w:trPr>
          <w:trHeight w:hRule="exact" w:val="567"/>
        </w:trPr>
        <w:tc>
          <w:tcPr>
            <w:tcW w:w="1668" w:type="dxa"/>
          </w:tcPr>
          <w:p w:rsidR="0034018C" w:rsidRDefault="007150D1">
            <w:pPr>
              <w:rPr>
                <w:b/>
              </w:rPr>
            </w:pPr>
            <w:r>
              <w:rPr>
                <w:b/>
              </w:rPr>
              <w:t>Fördergruppe</w:t>
            </w:r>
          </w:p>
        </w:tc>
        <w:tc>
          <w:tcPr>
            <w:tcW w:w="3543" w:type="dxa"/>
          </w:tcPr>
          <w:p w:rsidR="0034018C" w:rsidRDefault="007150D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  <w:p w:rsidR="0034018C" w:rsidRDefault="00715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Lfd. Nummer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018C" w:rsidRDefault="007150D1">
            <w:pPr>
              <w:rPr>
                <w:b/>
              </w:rPr>
            </w:pPr>
            <w:r>
              <w:rPr>
                <w:b/>
              </w:rPr>
              <w:t>Förderweg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18C" w:rsidRDefault="007150D1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72DC8">
              <w:fldChar w:fldCharType="separate"/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18C" w:rsidRDefault="007150D1">
            <w:r>
              <w:t>ISF+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18C" w:rsidRDefault="007150D1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2DC8">
              <w:fldChar w:fldCharType="separate"/>
            </w:r>
            <w:r>
              <w:fldChar w:fldCharType="end"/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18C" w:rsidRDefault="007150D1">
            <w:r>
              <w:t>SBS</w:t>
            </w:r>
          </w:p>
        </w:tc>
      </w:tr>
    </w:tbl>
    <w:p w:rsidR="0034018C" w:rsidRDefault="003401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3543"/>
        <w:gridCol w:w="3995"/>
      </w:tblGrid>
      <w:tr w:rsidR="0034018C">
        <w:trPr>
          <w:trHeight w:hRule="exact" w:val="567"/>
        </w:trPr>
        <w:tc>
          <w:tcPr>
            <w:tcW w:w="1668" w:type="dxa"/>
          </w:tcPr>
          <w:p w:rsidR="0034018C" w:rsidRDefault="007150D1">
            <w:pPr>
              <w:rPr>
                <w:b/>
              </w:rPr>
            </w:pPr>
            <w:r>
              <w:rPr>
                <w:b/>
              </w:rPr>
              <w:t>Träger</w:t>
            </w:r>
          </w:p>
        </w:tc>
        <w:tc>
          <w:tcPr>
            <w:tcW w:w="3543" w:type="dxa"/>
          </w:tcPr>
          <w:p w:rsidR="0034018C" w:rsidRDefault="007150D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34018C" w:rsidRDefault="00715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995" w:type="dxa"/>
          </w:tcPr>
          <w:p w:rsidR="0034018C" w:rsidRDefault="007150D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</w:t>
            </w:r>
          </w:p>
          <w:p w:rsidR="0034018C" w:rsidRDefault="00715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 Ort</w:t>
            </w:r>
          </w:p>
        </w:tc>
      </w:tr>
      <w:tr w:rsidR="0034018C">
        <w:trPr>
          <w:trHeight w:hRule="exact" w:val="567"/>
        </w:trPr>
        <w:tc>
          <w:tcPr>
            <w:tcW w:w="1668" w:type="dxa"/>
          </w:tcPr>
          <w:p w:rsidR="0034018C" w:rsidRDefault="007150D1">
            <w:pPr>
              <w:rPr>
                <w:b/>
              </w:rPr>
            </w:pPr>
            <w:r>
              <w:rPr>
                <w:b/>
              </w:rPr>
              <w:t>Einrichtung</w:t>
            </w:r>
          </w:p>
        </w:tc>
        <w:tc>
          <w:tcPr>
            <w:tcW w:w="3543" w:type="dxa"/>
          </w:tcPr>
          <w:p w:rsidR="0034018C" w:rsidRDefault="007150D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4018C" w:rsidRDefault="00715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995" w:type="dxa"/>
          </w:tcPr>
          <w:p w:rsidR="0034018C" w:rsidRDefault="007150D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4018C" w:rsidRDefault="00715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 Ort</w:t>
            </w:r>
          </w:p>
        </w:tc>
      </w:tr>
    </w:tbl>
    <w:p w:rsidR="0034018C" w:rsidRDefault="0034018C"/>
    <w:p w:rsidR="0034018C" w:rsidRDefault="0034018C"/>
    <w:p w:rsidR="0034018C" w:rsidRDefault="007150D1">
      <w:pPr>
        <w:pStyle w:val="Listenabsatz"/>
        <w:numPr>
          <w:ilvl w:val="0"/>
          <w:numId w:val="41"/>
        </w:numPr>
        <w:spacing w:after="240"/>
        <w:ind w:left="284" w:hanging="284"/>
        <w:rPr>
          <w:szCs w:val="22"/>
        </w:rPr>
      </w:pPr>
      <w:r>
        <w:rPr>
          <w:b/>
          <w:szCs w:val="22"/>
        </w:rPr>
        <w:t>Vor- und Nachbereitung</w:t>
      </w:r>
      <w:r>
        <w:rPr>
          <w:rStyle w:val="Funotenzeichen"/>
          <w:b/>
          <w:szCs w:val="22"/>
        </w:rPr>
        <w:footnoteReference w:id="1"/>
      </w:r>
      <w:r>
        <w:rPr>
          <w:b/>
          <w:szCs w:val="22"/>
        </w:rPr>
        <w:t xml:space="preserve"> (nur bei Förderweg ISF+)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4394"/>
        <w:gridCol w:w="2156"/>
      </w:tblGrid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pPr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  <w:tc>
          <w:tcPr>
            <w:tcW w:w="1559" w:type="dxa"/>
            <w:vAlign w:val="center"/>
          </w:tcPr>
          <w:p w:rsidR="0034018C" w:rsidRDefault="007150D1">
            <w:pPr>
              <w:rPr>
                <w:b/>
              </w:rPr>
            </w:pPr>
            <w:r>
              <w:rPr>
                <w:b/>
              </w:rPr>
              <w:t>Zeitstunden</w:t>
            </w:r>
          </w:p>
        </w:tc>
        <w:tc>
          <w:tcPr>
            <w:tcW w:w="4394" w:type="dxa"/>
            <w:vAlign w:val="center"/>
          </w:tcPr>
          <w:p w:rsidR="0034018C" w:rsidRDefault="007150D1">
            <w:pPr>
              <w:rPr>
                <w:b/>
              </w:rPr>
            </w:pPr>
            <w:r>
              <w:rPr>
                <w:b/>
              </w:rPr>
              <w:t>Tätigkeit</w:t>
            </w:r>
          </w:p>
        </w:tc>
        <w:tc>
          <w:tcPr>
            <w:tcW w:w="2156" w:type="dxa"/>
            <w:vAlign w:val="center"/>
          </w:tcPr>
          <w:p w:rsidR="0034018C" w:rsidRDefault="007150D1">
            <w:pPr>
              <w:rPr>
                <w:b/>
              </w:rPr>
            </w:pPr>
            <w:r>
              <w:rPr>
                <w:rFonts w:cs="Arial"/>
                <w:b/>
              </w:rPr>
              <w:t>Unterschrift Sprachförderkraft</w:t>
            </w:r>
          </w:p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34018C" w:rsidRDefault="0034018C"/>
        </w:tc>
      </w:tr>
      <w:tr w:rsidR="0034018C">
        <w:trPr>
          <w:trHeight w:hRule="exact" w:val="510"/>
        </w:trPr>
        <w:tc>
          <w:tcPr>
            <w:tcW w:w="1101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4018C" w:rsidRDefault="0034018C"/>
        </w:tc>
      </w:tr>
      <w:tr w:rsidR="0034018C">
        <w:trPr>
          <w:trHeight w:hRule="exact" w:val="454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018C" w:rsidRDefault="007150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Summe: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8C" w:rsidRDefault="007150D1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018C" w:rsidRDefault="0034018C">
            <w:pPr>
              <w:rPr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18C" w:rsidRDefault="0034018C"/>
        </w:tc>
      </w:tr>
    </w:tbl>
    <w:p w:rsidR="0034018C" w:rsidRDefault="0034018C">
      <w:pPr>
        <w:sectPr w:rsidR="0034018C">
          <w:footerReference w:type="default" r:id="rId8"/>
          <w:headerReference w:type="first" r:id="rId9"/>
          <w:footerReference w:type="first" r:id="rId10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:rsidR="0034018C" w:rsidRDefault="0034018C"/>
    <w:p w:rsidR="0034018C" w:rsidRDefault="007150D1">
      <w:pPr>
        <w:pStyle w:val="Listenabsatz"/>
        <w:numPr>
          <w:ilvl w:val="0"/>
          <w:numId w:val="41"/>
        </w:numPr>
        <w:spacing w:after="240"/>
        <w:ind w:left="284" w:hanging="284"/>
        <w:rPr>
          <w:b/>
          <w:szCs w:val="22"/>
        </w:rPr>
      </w:pPr>
      <w:r>
        <w:rPr>
          <w:b/>
          <w:szCs w:val="22"/>
        </w:rPr>
        <w:t>Sprachförderstunden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1524"/>
        <w:gridCol w:w="2172"/>
        <w:gridCol w:w="7048"/>
        <w:gridCol w:w="2282"/>
      </w:tblGrid>
      <w:tr w:rsidR="0034018C">
        <w:tc>
          <w:tcPr>
            <w:tcW w:w="1477" w:type="dxa"/>
            <w:vAlign w:val="center"/>
          </w:tcPr>
          <w:p w:rsidR="0034018C" w:rsidRDefault="007150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</w:t>
            </w:r>
          </w:p>
        </w:tc>
        <w:tc>
          <w:tcPr>
            <w:tcW w:w="1524" w:type="dxa"/>
            <w:vAlign w:val="center"/>
          </w:tcPr>
          <w:p w:rsidR="0034018C" w:rsidRDefault="007150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Dauer der Sprachfördereinheit in Zeitstunden </w:t>
            </w:r>
          </w:p>
        </w:tc>
        <w:tc>
          <w:tcPr>
            <w:tcW w:w="2172" w:type="dxa"/>
            <w:vAlign w:val="center"/>
          </w:tcPr>
          <w:p w:rsidR="0034018C" w:rsidRDefault="007150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Anzahl der teilnehmenden förderberechtigten Kinder </w:t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Thema</w:t>
            </w:r>
          </w:p>
          <w:p w:rsidR="0034018C" w:rsidRDefault="007150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(Stichpunkte)</w:t>
            </w:r>
          </w:p>
        </w:tc>
        <w:tc>
          <w:tcPr>
            <w:tcW w:w="2282" w:type="dxa"/>
            <w:vAlign w:val="center"/>
          </w:tcPr>
          <w:p w:rsidR="0034018C" w:rsidRDefault="007150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Unterschrift Sprachförderkraft</w:t>
            </w: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hRule="exact" w:val="510"/>
        </w:trPr>
        <w:tc>
          <w:tcPr>
            <w:tcW w:w="1477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34018C" w:rsidRDefault="007150D1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48" w:type="dxa"/>
            <w:vAlign w:val="center"/>
          </w:tcPr>
          <w:p w:rsidR="0034018C" w:rsidRDefault="007150D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34018C" w:rsidRDefault="0034018C">
            <w:pPr>
              <w:spacing w:line="276" w:lineRule="auto"/>
              <w:rPr>
                <w:rFonts w:cs="Arial"/>
              </w:rPr>
            </w:pPr>
          </w:p>
        </w:tc>
      </w:tr>
      <w:tr w:rsidR="0034018C">
        <w:trPr>
          <w:trHeight w:val="454"/>
        </w:trPr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018C" w:rsidRDefault="007150D1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Summe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8C" w:rsidRDefault="007150D1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S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018C" w:rsidRDefault="0034018C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18C" w:rsidRDefault="0034018C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018C" w:rsidRDefault="0034018C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="0034018C" w:rsidRDefault="0034018C">
      <w:pPr>
        <w:ind w:right="-470"/>
        <w:rPr>
          <w:szCs w:val="22"/>
        </w:rPr>
      </w:pPr>
    </w:p>
    <w:sectPr w:rsidR="0034018C">
      <w:headerReference w:type="first" r:id="rId11"/>
      <w:footerReference w:type="first" r:id="rId12"/>
      <w:pgSz w:w="16838" w:h="11906" w:orient="landscape" w:code="9"/>
      <w:pgMar w:top="130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8C" w:rsidRDefault="007150D1">
      <w:r>
        <w:separator/>
      </w:r>
    </w:p>
  </w:endnote>
  <w:endnote w:type="continuationSeparator" w:id="0">
    <w:p w:rsidR="0034018C" w:rsidRDefault="0071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C" w:rsidRDefault="007150D1">
    <w:pPr>
      <w:pStyle w:val="Fuzeile"/>
      <w:jc w:val="right"/>
      <w:rPr>
        <w:sz w:val="20"/>
        <w:szCs w:val="20"/>
      </w:rPr>
    </w:pPr>
    <w:r>
      <w:rPr>
        <w:sz w:val="20"/>
        <w:szCs w:val="20"/>
      </w:rPr>
      <w:t xml:space="preserve">Seite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t>2</w: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 xml:space="preserve"> von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NUMPAGES </w:instrText>
    </w:r>
    <w:r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t>2</w:t>
    </w:r>
    <w:r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C" w:rsidRDefault="007150D1">
    <w:pPr>
      <w:pStyle w:val="Fuzeile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9361170</wp:posOffset>
              </wp:positionV>
              <wp:extent cx="192405" cy="902970"/>
              <wp:effectExtent l="0" t="0" r="0" b="3810"/>
              <wp:wrapThrough wrapText="bothSides">
                <wp:wrapPolygon edited="0">
                  <wp:start x="-855" y="0"/>
                  <wp:lineTo x="-855" y="20248"/>
                  <wp:lineTo x="21600" y="20248"/>
                  <wp:lineTo x="21600" y="0"/>
                  <wp:lineTo x="-855" y="0"/>
                </wp:wrapPolygon>
              </wp:wrapThrough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18C" w:rsidRDefault="007150D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Stand: 25.11.2019</w:t>
                          </w:r>
                        </w:p>
                      </w:txbxContent>
                    </wps:txbx>
                    <wps:bodyPr rot="0" vert="vert270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.2pt;margin-top:737.1pt;width:15.15pt;height:71.1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" stroked="f">
              <v:textbox style="layout-flow:vertical;mso-layout-flow-alt:bottom-to-top;mso-fit-shape-to-text:t" inset="1mm,1mm,1mm,1mm">
                <w:txbxContent>
                  <w:p w:rsidR="0034018C" w:rsidRDefault="007150D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Stand: 25.11.2019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>
      <w:rPr>
        <w:rStyle w:val="Seitenzahl"/>
        <w:sz w:val="20"/>
        <w:szCs w:val="20"/>
      </w:rPr>
      <w:t xml:space="preserve">Seite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 w:rsidR="00172DC8">
      <w:rPr>
        <w:rStyle w:val="Seitenzahl"/>
        <w:noProof/>
        <w:sz w:val="20"/>
        <w:szCs w:val="20"/>
      </w:rPr>
      <w:t>1</w: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 xml:space="preserve"> von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NUMPAGES </w:instrText>
    </w:r>
    <w:r>
      <w:rPr>
        <w:rStyle w:val="Seitenzahl"/>
        <w:sz w:val="20"/>
        <w:szCs w:val="20"/>
      </w:rPr>
      <w:fldChar w:fldCharType="separate"/>
    </w:r>
    <w:r w:rsidR="00172DC8">
      <w:rPr>
        <w:rStyle w:val="Seitenzahl"/>
        <w:noProof/>
        <w:sz w:val="20"/>
        <w:szCs w:val="20"/>
      </w:rPr>
      <w:t>2</w:t>
    </w:r>
    <w:r>
      <w:rPr>
        <w:rStyle w:val="Seitenzah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C" w:rsidRDefault="007150D1">
    <w:pPr>
      <w:pStyle w:val="Fuzeile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9361170</wp:posOffset>
              </wp:positionV>
              <wp:extent cx="192405" cy="902970"/>
              <wp:effectExtent l="0" t="0" r="0" b="3810"/>
              <wp:wrapThrough wrapText="bothSides">
                <wp:wrapPolygon edited="0">
                  <wp:start x="-855" y="0"/>
                  <wp:lineTo x="-855" y="20248"/>
                  <wp:lineTo x="21600" y="20248"/>
                  <wp:lineTo x="21600" y="0"/>
                  <wp:lineTo x="-855" y="0"/>
                </wp:wrapPolygon>
              </wp:wrapThrough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18C" w:rsidRDefault="007150D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Stand: 21.08.2019</w:t>
                          </w:r>
                        </w:p>
                      </w:txbxContent>
                    </wps:txbx>
                    <wps:bodyPr rot="0" vert="vert270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.2pt;margin-top:737.1pt;width:15.15pt;height:71.1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" stroked="f">
              <v:textbox style="layout-flow:vertical;mso-layout-flow-alt:bottom-to-top;mso-fit-shape-to-text:t" inset="1mm,1mm,1mm,1mm">
                <w:txbxContent>
                  <w:p w:rsidR="0034018C" w:rsidRDefault="007150D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Stand: 21.08.2019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>
      <w:rPr>
        <w:sz w:val="20"/>
        <w:szCs w:val="20"/>
      </w:rPr>
      <w:t xml:space="preserve"> Seite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 w:rsidR="00172DC8">
      <w:rPr>
        <w:rStyle w:val="Seitenzahl"/>
        <w:noProof/>
        <w:sz w:val="20"/>
        <w:szCs w:val="20"/>
      </w:rPr>
      <w:t>2</w: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 xml:space="preserve"> von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NUMPAGES </w:instrText>
    </w:r>
    <w:r>
      <w:rPr>
        <w:rStyle w:val="Seitenzahl"/>
        <w:sz w:val="20"/>
        <w:szCs w:val="20"/>
      </w:rPr>
      <w:fldChar w:fldCharType="separate"/>
    </w:r>
    <w:r w:rsidR="00172DC8">
      <w:rPr>
        <w:rStyle w:val="Seitenzahl"/>
        <w:noProof/>
        <w:sz w:val="20"/>
        <w:szCs w:val="20"/>
      </w:rPr>
      <w:t>2</w: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8C" w:rsidRDefault="007150D1">
      <w:r>
        <w:separator/>
      </w:r>
    </w:p>
  </w:footnote>
  <w:footnote w:type="continuationSeparator" w:id="0">
    <w:p w:rsidR="0034018C" w:rsidRDefault="007150D1">
      <w:r>
        <w:continuationSeparator/>
      </w:r>
    </w:p>
  </w:footnote>
  <w:footnote w:id="1">
    <w:p w:rsidR="0034018C" w:rsidRDefault="007150D1"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Bitte geben Sie hier die tatsächlichen Zeitstunden für die Vor- und Nachbearbeitung, für den Austausch mit den pädagogischen Fachkräften und den Erziehungsberechtigten sowie für weitere Gespräche 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8"/>
      <w:gridCol w:w="6135"/>
    </w:tblGrid>
    <w:tr w:rsidR="0034018C">
      <w:tc>
        <w:tcPr>
          <w:tcW w:w="3788" w:type="dxa"/>
        </w:tcPr>
        <w:p w:rsidR="0034018C" w:rsidRDefault="0034018C">
          <w:pPr>
            <w:pStyle w:val="Kopfzeile"/>
            <w:ind w:right="567"/>
            <w:rPr>
              <w:b/>
              <w:sz w:val="24"/>
            </w:rPr>
          </w:pPr>
        </w:p>
      </w:tc>
      <w:tc>
        <w:tcPr>
          <w:tcW w:w="6135" w:type="dxa"/>
        </w:tcPr>
        <w:p w:rsidR="0034018C" w:rsidRDefault="007150D1">
          <w:pPr>
            <w:pStyle w:val="Kopfzeile"/>
            <w:ind w:right="567"/>
            <w:jc w:val="right"/>
          </w:pPr>
          <w:r>
            <w:rPr>
              <w:noProof/>
            </w:rPr>
            <w:drawing>
              <wp:inline distT="0" distB="0" distL="0" distR="0">
                <wp:extent cx="1809750" cy="428625"/>
                <wp:effectExtent l="0" t="0" r="0" b="9525"/>
                <wp:docPr id="5" name="Grafik 5" descr="F:\Bereichssekretariat\Logos\L-Bank\L-Bank_Logo_2015_schwarz_RGB_5cm_3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Bereichssekretariat\Logos\L-Bank\L-Bank_Logo_2015_schwarz_RGB_5cm_30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018C" w:rsidRDefault="0034018C">
    <w:pPr>
      <w:pStyle w:val="Kopfzeile"/>
      <w:ind w:left="-851" w:right="56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C" w:rsidRDefault="003401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C4A8E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E65A2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DC23C5"/>
    <w:multiLevelType w:val="hybridMultilevel"/>
    <w:tmpl w:val="98F434C0"/>
    <w:lvl w:ilvl="0" w:tplc="204AFE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3986"/>
    <w:multiLevelType w:val="hybridMultilevel"/>
    <w:tmpl w:val="FDBEEDB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31A6C"/>
    <w:multiLevelType w:val="hybridMultilevel"/>
    <w:tmpl w:val="C20E1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1025"/>
    <w:multiLevelType w:val="hybridMultilevel"/>
    <w:tmpl w:val="26EC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42637"/>
    <w:multiLevelType w:val="hybridMultilevel"/>
    <w:tmpl w:val="909AC63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B1130"/>
    <w:multiLevelType w:val="hybridMultilevel"/>
    <w:tmpl w:val="0492A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F3834"/>
    <w:multiLevelType w:val="multilevel"/>
    <w:tmpl w:val="AC20B3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1D0A3BDA"/>
    <w:multiLevelType w:val="hybridMultilevel"/>
    <w:tmpl w:val="B2609A42"/>
    <w:lvl w:ilvl="0" w:tplc="E88A84E2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D08FE"/>
    <w:multiLevelType w:val="multilevel"/>
    <w:tmpl w:val="96BC5928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7448F"/>
    <w:multiLevelType w:val="multilevel"/>
    <w:tmpl w:val="4EEE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D777F"/>
    <w:multiLevelType w:val="hybridMultilevel"/>
    <w:tmpl w:val="B36CE9FC"/>
    <w:lvl w:ilvl="0" w:tplc="5832E57A">
      <w:start w:val="13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96926"/>
    <w:multiLevelType w:val="multilevel"/>
    <w:tmpl w:val="CFD4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022935"/>
    <w:multiLevelType w:val="hybridMultilevel"/>
    <w:tmpl w:val="46E8B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2589B"/>
    <w:multiLevelType w:val="hybridMultilevel"/>
    <w:tmpl w:val="0076170C"/>
    <w:lvl w:ilvl="0" w:tplc="A524E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62290"/>
    <w:multiLevelType w:val="multilevel"/>
    <w:tmpl w:val="763EC13E"/>
    <w:lvl w:ilvl="0">
      <w:start w:val="13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877442"/>
    <w:multiLevelType w:val="multilevel"/>
    <w:tmpl w:val="3D5E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B641CA"/>
    <w:multiLevelType w:val="hybridMultilevel"/>
    <w:tmpl w:val="395CF5FA"/>
    <w:lvl w:ilvl="0" w:tplc="02A6E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96F36"/>
    <w:multiLevelType w:val="hybridMultilevel"/>
    <w:tmpl w:val="559808C4"/>
    <w:lvl w:ilvl="0" w:tplc="5832E57A">
      <w:start w:val="13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A072F8"/>
    <w:multiLevelType w:val="multilevel"/>
    <w:tmpl w:val="CFD4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0F34970"/>
    <w:multiLevelType w:val="multilevel"/>
    <w:tmpl w:val="47D074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3CA2F51"/>
    <w:multiLevelType w:val="hybridMultilevel"/>
    <w:tmpl w:val="E50E0D3C"/>
    <w:lvl w:ilvl="0" w:tplc="42BC8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4C7AAE"/>
    <w:multiLevelType w:val="multilevel"/>
    <w:tmpl w:val="EB2473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275587"/>
    <w:multiLevelType w:val="hybridMultilevel"/>
    <w:tmpl w:val="A6E2DB48"/>
    <w:lvl w:ilvl="0" w:tplc="46104F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C390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EF36DBF"/>
    <w:multiLevelType w:val="multilevel"/>
    <w:tmpl w:val="CFD4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0630540"/>
    <w:multiLevelType w:val="hybridMultilevel"/>
    <w:tmpl w:val="1B1205BC"/>
    <w:lvl w:ilvl="0" w:tplc="643A6E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Ravi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A42A3"/>
    <w:multiLevelType w:val="hybridMultilevel"/>
    <w:tmpl w:val="297CE8EC"/>
    <w:lvl w:ilvl="0" w:tplc="514416B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421D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27D6D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AA45AE7"/>
    <w:multiLevelType w:val="multilevel"/>
    <w:tmpl w:val="6CDE22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887BEE"/>
    <w:multiLevelType w:val="hybridMultilevel"/>
    <w:tmpl w:val="4EEE762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B2645"/>
    <w:multiLevelType w:val="multilevel"/>
    <w:tmpl w:val="47D074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C3161D1"/>
    <w:multiLevelType w:val="multilevel"/>
    <w:tmpl w:val="8B0E2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17A2EE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3DF7E62"/>
    <w:multiLevelType w:val="hybridMultilevel"/>
    <w:tmpl w:val="763EC13E"/>
    <w:lvl w:ilvl="0" w:tplc="5832E57A">
      <w:start w:val="13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2727D5"/>
    <w:multiLevelType w:val="hybridMultilevel"/>
    <w:tmpl w:val="84C62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9263D"/>
    <w:multiLevelType w:val="multilevel"/>
    <w:tmpl w:val="47D074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C7F6D92"/>
    <w:multiLevelType w:val="multilevel"/>
    <w:tmpl w:val="E50E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25"/>
  </w:num>
  <w:num w:numId="4">
    <w:abstractNumId w:val="24"/>
  </w:num>
  <w:num w:numId="5">
    <w:abstractNumId w:val="34"/>
  </w:num>
  <w:num w:numId="6">
    <w:abstractNumId w:val="1"/>
  </w:num>
  <w:num w:numId="7">
    <w:abstractNumId w:val="8"/>
  </w:num>
  <w:num w:numId="8">
    <w:abstractNumId w:val="29"/>
  </w:num>
  <w:num w:numId="9">
    <w:abstractNumId w:val="27"/>
  </w:num>
  <w:num w:numId="10">
    <w:abstractNumId w:val="0"/>
  </w:num>
  <w:num w:numId="11">
    <w:abstractNumId w:val="31"/>
  </w:num>
  <w:num w:numId="12">
    <w:abstractNumId w:val="11"/>
  </w:num>
  <w:num w:numId="13">
    <w:abstractNumId w:val="22"/>
  </w:num>
  <w:num w:numId="14">
    <w:abstractNumId w:val="38"/>
  </w:num>
  <w:num w:numId="15">
    <w:abstractNumId w:val="19"/>
  </w:num>
  <w:num w:numId="16">
    <w:abstractNumId w:val="12"/>
  </w:num>
  <w:num w:numId="17">
    <w:abstractNumId w:val="10"/>
  </w:num>
  <w:num w:numId="18">
    <w:abstractNumId w:val="17"/>
  </w:num>
  <w:num w:numId="19">
    <w:abstractNumId w:val="35"/>
  </w:num>
  <w:num w:numId="20">
    <w:abstractNumId w:val="16"/>
  </w:num>
  <w:num w:numId="21">
    <w:abstractNumId w:val="9"/>
  </w:num>
  <w:num w:numId="22">
    <w:abstractNumId w:val="37"/>
  </w:num>
  <w:num w:numId="23">
    <w:abstractNumId w:val="23"/>
  </w:num>
  <w:num w:numId="24">
    <w:abstractNumId w:val="30"/>
  </w:num>
  <w:num w:numId="25">
    <w:abstractNumId w:val="21"/>
  </w:num>
  <w:num w:numId="26">
    <w:abstractNumId w:val="37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.%2"/>
        <w:lvlJc w:val="left"/>
        <w:pPr>
          <w:tabs>
            <w:tab w:val="num" w:pos="539"/>
          </w:tabs>
          <w:ind w:left="539" w:hanging="53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7">
    <w:abstractNumId w:val="32"/>
  </w:num>
  <w:num w:numId="28">
    <w:abstractNumId w:val="37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.%2"/>
        <w:lvlJc w:val="left"/>
        <w:pPr>
          <w:tabs>
            <w:tab w:val="num" w:pos="539"/>
          </w:tabs>
          <w:ind w:left="539" w:hanging="53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9">
    <w:abstractNumId w:val="26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6"/>
  </w:num>
  <w:num w:numId="37">
    <w:abstractNumId w:val="7"/>
  </w:num>
  <w:num w:numId="38">
    <w:abstractNumId w:val="6"/>
  </w:num>
  <w:num w:numId="39">
    <w:abstractNumId w:val="2"/>
  </w:num>
  <w:num w:numId="40">
    <w:abstractNumId w:val="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Uc7lrbm3Igkyj79yO4511r8i3c=" w:salt="kIcizSQq2lw2/URFaA04nw=="/>
  <w:defaultTabStop w:val="708"/>
  <w:autoHyphenation/>
  <w:hyphenationZone w:val="425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eitentext" w:val="Seiten"/>
  </w:docVars>
  <w:rsids>
    <w:rsidRoot w:val="0034018C"/>
    <w:rsid w:val="00172DC8"/>
    <w:rsid w:val="0034018C"/>
    <w:rsid w:val="0071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,"/>
  <w:listSeparator w:val=";"/>
  <w15:docId w15:val="{B9DD1F16-744A-44F2-9A8B-5C43C32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next w:val="Standard"/>
    <w:link w:val="TextZchn"/>
    <w:pPr>
      <w:spacing w:before="60" w:after="60"/>
    </w:pPr>
    <w:rPr>
      <w:sz w:val="20"/>
    </w:rPr>
  </w:style>
  <w:style w:type="numbering" w:styleId="111111">
    <w:name w:val="Outline List 2"/>
    <w:basedOn w:val="KeineListe"/>
    <w:pPr>
      <w:numPr>
        <w:numId w:val="3"/>
      </w:numPr>
    </w:pPr>
  </w:style>
  <w:style w:type="character" w:customStyle="1" w:styleId="TextZchn">
    <w:name w:val="Text Zchn"/>
    <w:basedOn w:val="Absatz-Standardschriftart"/>
    <w:link w:val="Text"/>
    <w:locked/>
    <w:rPr>
      <w:rFonts w:ascii="Arial" w:hAnsi="Arial"/>
      <w:szCs w:val="24"/>
      <w:lang w:val="de-DE" w:eastAsia="de-DE" w:bidi="ar-SA"/>
    </w:rPr>
  </w:style>
  <w:style w:type="character" w:styleId="Seitenzahl">
    <w:name w:val="page number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IBAN">
    <w:name w:val="IBAN"/>
    <w:basedOn w:val="Text"/>
    <w:pPr>
      <w:spacing w:before="0" w:after="0"/>
      <w:jc w:val="center"/>
    </w:pPr>
    <w:rPr>
      <w:szCs w:val="20"/>
    </w:rPr>
  </w:style>
  <w:style w:type="paragraph" w:customStyle="1" w:styleId="BW1Standard">
    <w:name w:val="BW_1Standard"/>
    <w:basedOn w:val="Standard"/>
    <w:qFormat/>
    <w:rPr>
      <w:rFonts w:ascii="Times New Roman" w:hAnsi="Times New Roman"/>
      <w:sz w:val="24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rPr>
      <w:vertAlign w:val="superscript"/>
    </w:rPr>
  </w:style>
  <w:style w:type="character" w:customStyle="1" w:styleId="Tabelle5Zchn">
    <w:name w:val="Tabelle5 Zchn"/>
    <w:basedOn w:val="Absatz-Standardschriftart"/>
    <w:link w:val="Tabelle5"/>
    <w:locked/>
    <w:rPr>
      <w:rFonts w:ascii="Arial" w:hAnsi="Arial" w:cs="Arial"/>
      <w:sz w:val="18"/>
      <w:lang w:val="de-DE" w:eastAsia="de-DE" w:bidi="ar-SA"/>
    </w:rPr>
  </w:style>
  <w:style w:type="paragraph" w:customStyle="1" w:styleId="Tabelle5">
    <w:name w:val="Tabelle5"/>
    <w:basedOn w:val="Standard"/>
    <w:link w:val="Tabelle5Zchn"/>
    <w:pPr>
      <w:tabs>
        <w:tab w:val="left" w:pos="1092"/>
        <w:tab w:val="left" w:pos="4962"/>
        <w:tab w:val="left" w:pos="7088"/>
      </w:tabs>
      <w:spacing w:before="120" w:after="120"/>
      <w:jc w:val="both"/>
    </w:pPr>
    <w:rPr>
      <w:rFonts w:cs="Arial"/>
      <w:sz w:val="18"/>
      <w:szCs w:val="2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Endnotentext">
    <w:name w:val="endnote text"/>
    <w:basedOn w:val="Standard"/>
    <w:link w:val="EndnotentextZchn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Pr>
      <w:rFonts w:ascii="Arial" w:hAnsi="Arial"/>
    </w:rPr>
  </w:style>
  <w:style w:type="character" w:styleId="Endnotenzeichen">
    <w:name w:val="endnote reference"/>
    <w:basedOn w:val="Absatz-Standardschriftart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18BA-F3F1-4E74-B1CC-B1D891EC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2538</CharactersWithSpaces>
  <SharedDoc>false</SharedDoc>
  <HyperlinkBase/>
  <HLinks>
    <vt:vector size="6" baseType="variant">
      <vt:variant>
        <vt:i4>2949242</vt:i4>
      </vt:variant>
      <vt:variant>
        <vt:i4>295</vt:i4>
      </vt:variant>
      <vt:variant>
        <vt:i4>0</vt:i4>
      </vt:variant>
      <vt:variant>
        <vt:i4>5</vt:i4>
      </vt:variant>
      <vt:variant>
        <vt:lpwstr>http://www.efre-bw.de/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Braasch Ulrike</dc:creator>
  <cp:lastModifiedBy>Braasch Ulrike</cp:lastModifiedBy>
  <cp:revision>2</cp:revision>
  <cp:lastPrinted>2020-01-02T14:23:00Z</cp:lastPrinted>
  <dcterms:created xsi:type="dcterms:W3CDTF">2020-01-08T15:38:00Z</dcterms:created>
  <dcterms:modified xsi:type="dcterms:W3CDTF">2020-01-08T15:38:00Z</dcterms:modified>
</cp:coreProperties>
</file>